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948"/>
        <w:gridCol w:w="2520"/>
      </w:tblGrid>
      <w:tr w:rsidR="004C4AA1" w:rsidRPr="00BC0E63" w:rsidTr="00222CAC">
        <w:tc>
          <w:tcPr>
            <w:tcW w:w="6948" w:type="dxa"/>
          </w:tcPr>
          <w:p w:rsidR="004C4AA1" w:rsidRPr="00BC0E63" w:rsidRDefault="004C4AA1" w:rsidP="004C4AA1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1134"/>
                <w:tab w:val="clear" w:pos="1701"/>
                <w:tab w:val="left" w:pos="1418"/>
              </w:tabs>
              <w:rPr>
                <w:rFonts w:cs="Arial"/>
              </w:rPr>
            </w:pPr>
            <w:bookmarkStart w:id="0" w:name="_GoBack"/>
            <w:bookmarkEnd w:id="0"/>
            <w:r w:rsidRPr="00BC0E63">
              <w:rPr>
                <w:rFonts w:cs="Arial"/>
              </w:rPr>
              <w:t>Geschäftszeichen:</w:t>
            </w:r>
            <w:r w:rsidRPr="00BC0E63">
              <w:rPr>
                <w:rFonts w:cs="Arial"/>
              </w:rPr>
              <w:tab/>
            </w:r>
            <w:bookmarkStart w:id="1" w:name="Aktenzeichen"/>
            <w:bookmarkEnd w:id="1"/>
          </w:p>
        </w:tc>
        <w:tc>
          <w:tcPr>
            <w:tcW w:w="2520" w:type="dxa"/>
          </w:tcPr>
          <w:p w:rsidR="004C4AA1" w:rsidRPr="00BC0E63" w:rsidRDefault="004C4AA1" w:rsidP="004C4AA1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1134"/>
                <w:tab w:val="clear" w:pos="1701"/>
                <w:tab w:val="left" w:pos="1417"/>
              </w:tabs>
              <w:rPr>
                <w:rFonts w:cs="Arial"/>
              </w:rPr>
            </w:pPr>
            <w:r w:rsidRPr="00BC0E63">
              <w:rPr>
                <w:rFonts w:cs="Arial"/>
              </w:rPr>
              <w:t>Wiesbaden, den</w:t>
            </w:r>
            <w:r w:rsidRPr="00BC0E63">
              <w:rPr>
                <w:rFonts w:cs="Arial"/>
              </w:rPr>
              <w:tab/>
            </w:r>
            <w:bookmarkStart w:id="2" w:name="Datum"/>
            <w:bookmarkEnd w:id="2"/>
          </w:p>
        </w:tc>
      </w:tr>
      <w:tr w:rsidR="004C4AA1" w:rsidRPr="00BC0E63" w:rsidTr="00222CAC">
        <w:tc>
          <w:tcPr>
            <w:tcW w:w="6948" w:type="dxa"/>
          </w:tcPr>
          <w:p w:rsidR="004C4AA1" w:rsidRPr="00BC0E63" w:rsidRDefault="004C4AA1" w:rsidP="004C4AA1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1134"/>
                <w:tab w:val="clear" w:pos="1701"/>
                <w:tab w:val="left" w:pos="1418"/>
              </w:tabs>
              <w:rPr>
                <w:rFonts w:cs="Arial"/>
              </w:rPr>
            </w:pPr>
            <w:proofErr w:type="spellStart"/>
            <w:r w:rsidRPr="00BC0E63">
              <w:rPr>
                <w:rFonts w:cs="Arial"/>
              </w:rPr>
              <w:t>Dok</w:t>
            </w:r>
            <w:proofErr w:type="spellEnd"/>
            <w:r w:rsidRPr="00BC0E63">
              <w:rPr>
                <w:rFonts w:cs="Arial"/>
              </w:rPr>
              <w:t>.-Nr.:</w:t>
            </w:r>
            <w:r w:rsidRPr="00BC0E63">
              <w:rPr>
                <w:rFonts w:cs="Arial"/>
                <w:vanish/>
              </w:rPr>
              <w:t>.</w:t>
            </w:r>
            <w:r w:rsidRPr="00BC0E63">
              <w:rPr>
                <w:rFonts w:cs="Arial"/>
              </w:rPr>
              <w:tab/>
            </w:r>
            <w:bookmarkStart w:id="3" w:name="Aktenzeichen2"/>
            <w:bookmarkEnd w:id="3"/>
          </w:p>
        </w:tc>
        <w:tc>
          <w:tcPr>
            <w:tcW w:w="2520" w:type="dxa"/>
          </w:tcPr>
          <w:p w:rsidR="004C4AA1" w:rsidRPr="00BC0E63" w:rsidRDefault="004C4AA1" w:rsidP="004C4AA1">
            <w:pPr>
              <w:pStyle w:val="Leiste"/>
              <w:framePr w:w="0" w:hRule="auto" w:hSpace="0" w:wrap="auto" w:vAnchor="margin" w:hAnchor="text" w:xAlign="left" w:yAlign="inline"/>
              <w:widowControl/>
              <w:tabs>
                <w:tab w:val="clear" w:pos="1134"/>
                <w:tab w:val="clear" w:pos="1701"/>
                <w:tab w:val="left" w:pos="1417"/>
              </w:tabs>
              <w:rPr>
                <w:rFonts w:cs="Arial"/>
              </w:rPr>
            </w:pPr>
            <w:r w:rsidRPr="00BC0E63">
              <w:rPr>
                <w:rFonts w:cs="Arial"/>
              </w:rPr>
              <w:t>Durchwahl</w:t>
            </w:r>
            <w:r w:rsidRPr="00BC0E63">
              <w:rPr>
                <w:rFonts w:cs="Arial"/>
              </w:rPr>
              <w:tab/>
            </w:r>
            <w:bookmarkStart w:id="4" w:name="Durchwahl"/>
            <w:bookmarkEnd w:id="4"/>
          </w:p>
        </w:tc>
      </w:tr>
    </w:tbl>
    <w:p w:rsidR="004C4AA1" w:rsidRPr="00BC0E63" w:rsidRDefault="004C4AA1" w:rsidP="004C4AA1">
      <w:pPr>
        <w:rPr>
          <w:rFonts w:cs="Arial"/>
        </w:rPr>
      </w:pPr>
    </w:p>
    <w:p w:rsidR="004C4AA1" w:rsidRDefault="004C4AA1" w:rsidP="004C4AA1">
      <w:pPr>
        <w:rPr>
          <w:rFonts w:cs="Arial"/>
          <w:szCs w:val="24"/>
        </w:rPr>
      </w:pPr>
      <w:r>
        <w:rPr>
          <w:rFonts w:cs="Arial"/>
          <w:szCs w:val="24"/>
        </w:rPr>
        <w:t>Briefkopf / Stempel Schule</w:t>
      </w:r>
    </w:p>
    <w:p w:rsidR="004C4AA1" w:rsidRDefault="004C4AA1" w:rsidP="004C4AA1">
      <w:pPr>
        <w:pStyle w:val="PFCI"/>
        <w:tabs>
          <w:tab w:val="left" w:pos="1129"/>
        </w:tabs>
        <w:spacing w:line="240" w:lineRule="auto"/>
        <w:ind w:left="1129" w:hanging="112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color w:val="auto"/>
          <w:sz w:val="16"/>
          <w:szCs w:val="14"/>
        </w:rPr>
        <w:t xml:space="preserve">        </w:t>
      </w:r>
      <w:r>
        <w:rPr>
          <w:color w:val="auto"/>
          <w:sz w:val="16"/>
          <w:szCs w:val="14"/>
        </w:rPr>
        <w:tab/>
        <w:t xml:space="preserve">                                                                                                                             </w:t>
      </w:r>
    </w:p>
    <w:p w:rsidR="004C4AA1" w:rsidRDefault="004C4AA1" w:rsidP="004C4AA1">
      <w:pPr>
        <w:pStyle w:val="PFCI"/>
        <w:tabs>
          <w:tab w:val="left" w:pos="1129"/>
        </w:tabs>
        <w:spacing w:line="240" w:lineRule="auto"/>
        <w:ind w:left="1129" w:hanging="1129"/>
        <w:rPr>
          <w:sz w:val="24"/>
          <w:szCs w:val="24"/>
        </w:rPr>
      </w:pPr>
      <w:r>
        <w:rPr>
          <w:sz w:val="24"/>
          <w:szCs w:val="24"/>
        </w:rPr>
        <w:t>An die Eltern</w:t>
      </w:r>
    </w:p>
    <w:p w:rsidR="004C4AA1" w:rsidRDefault="004C4AA1" w:rsidP="004C4AA1">
      <w:pPr>
        <w:pStyle w:val="PFCI"/>
        <w:tabs>
          <w:tab w:val="left" w:pos="1129"/>
        </w:tabs>
        <w:spacing w:line="240" w:lineRule="auto"/>
        <w:ind w:left="1129" w:hanging="112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C4AA1" w:rsidRPr="004C4AA1" w:rsidRDefault="004C4AA1" w:rsidP="004C4AA1">
      <w:pPr>
        <w:pStyle w:val="PFCI"/>
        <w:tabs>
          <w:tab w:val="left" w:pos="1129"/>
        </w:tabs>
        <w:spacing w:line="240" w:lineRule="auto"/>
        <w:ind w:left="1129" w:hanging="1129"/>
        <w:rPr>
          <w:sz w:val="20"/>
          <w:szCs w:val="20"/>
        </w:rPr>
      </w:pPr>
    </w:p>
    <w:p w:rsidR="00C11392" w:rsidRDefault="00FB3042" w:rsidP="001D37A9">
      <w:pPr>
        <w:jc w:val="both"/>
        <w:rPr>
          <w:b/>
        </w:rPr>
      </w:pPr>
      <w:r>
        <w:rPr>
          <w:b/>
        </w:rPr>
        <w:t>Hinweisschreiben Umgang mit Videokonferenzsystemen</w:t>
      </w:r>
    </w:p>
    <w:p w:rsidR="004C4AA1" w:rsidRDefault="004C4AA1" w:rsidP="00BB354B"/>
    <w:p w:rsidR="00706621" w:rsidRDefault="00706621" w:rsidP="00BB354B">
      <w:r>
        <w:t xml:space="preserve">Sehr geehrte Damen und Herren, </w:t>
      </w:r>
    </w:p>
    <w:p w:rsidR="00FB3042" w:rsidRDefault="00FB3042" w:rsidP="00BB354B">
      <w:r>
        <w:t>liebe Eltern und Erziehungsberechtigte</w:t>
      </w:r>
      <w:r w:rsidR="000F7B8C">
        <w:t>,</w:t>
      </w:r>
    </w:p>
    <w:p w:rsidR="00532385" w:rsidRDefault="000F7B8C" w:rsidP="001D37A9">
      <w:pPr>
        <w:jc w:val="both"/>
      </w:pPr>
      <w:r>
        <w:t>a</w:t>
      </w:r>
      <w:r w:rsidR="00FB3042">
        <w:t xml:space="preserve">ufgrund </w:t>
      </w:r>
      <w:r>
        <w:t>der a</w:t>
      </w:r>
      <w:r w:rsidR="00465D50">
        <w:t xml:space="preserve">nhaltenden Pandemielage werden im Schulbetrieb </w:t>
      </w:r>
      <w:r>
        <w:t>zur Durchführung des Unterrichts</w:t>
      </w:r>
      <w:r w:rsidR="00465D50">
        <w:t xml:space="preserve"> teilweise Videokonferenzsysteme eingesetzt</w:t>
      </w:r>
      <w:r>
        <w:t xml:space="preserve">. </w:t>
      </w:r>
      <w:r w:rsidR="00465D50">
        <w:t>Leider wurde i</w:t>
      </w:r>
      <w:r w:rsidR="00532385">
        <w:t>n den letzten Wochen</w:t>
      </w:r>
      <w:r w:rsidR="00465D50">
        <w:t xml:space="preserve"> bekannt, dass </w:t>
      </w:r>
      <w:r w:rsidR="00532385">
        <w:t>sich vereinzelt unbekannte Personen Zutrit</w:t>
      </w:r>
      <w:r w:rsidR="00465D50">
        <w:t>t zu Videokonferenzen verschafft haben</w:t>
      </w:r>
      <w:r w:rsidR="004C4AA1">
        <w:t xml:space="preserve"> </w:t>
      </w:r>
      <w:r w:rsidR="00465D50">
        <w:t>(</w:t>
      </w:r>
      <w:r w:rsidR="004C4AA1">
        <w:t>sog</w:t>
      </w:r>
      <w:r w:rsidR="00465D50">
        <w:t>enanntes</w:t>
      </w:r>
      <w:r w:rsidR="004C4AA1">
        <w:t xml:space="preserve"> „</w:t>
      </w:r>
      <w:proofErr w:type="spellStart"/>
      <w:r w:rsidR="004C4AA1">
        <w:t>Zoombombing</w:t>
      </w:r>
      <w:proofErr w:type="spellEnd"/>
      <w:r w:rsidR="004C4AA1">
        <w:t>“</w:t>
      </w:r>
      <w:r w:rsidR="00465D50">
        <w:t>)</w:t>
      </w:r>
      <w:r w:rsidR="00532385">
        <w:t xml:space="preserve">. </w:t>
      </w:r>
      <w:r w:rsidR="00770991">
        <w:t xml:space="preserve">Hierbei </w:t>
      </w:r>
      <w:r w:rsidR="00706621">
        <w:t xml:space="preserve">versuchen Unbefugte typische </w:t>
      </w:r>
      <w:r w:rsidR="00770991">
        <w:t>Konferenzkennung</w:t>
      </w:r>
      <w:r w:rsidR="00706621">
        <w:t>en oder häufiger genutzte Passwörter zu erraten</w:t>
      </w:r>
      <w:r w:rsidR="00770991" w:rsidRPr="00770991">
        <w:t>,</w:t>
      </w:r>
      <w:r w:rsidR="00706621">
        <w:t xml:space="preserve"> um sich </w:t>
      </w:r>
      <w:r w:rsidR="00770991">
        <w:t>ein</w:t>
      </w:r>
      <w:r w:rsidR="00706621">
        <w:t>zu</w:t>
      </w:r>
      <w:r w:rsidR="00770991" w:rsidRPr="00770991">
        <w:t>wählen.</w:t>
      </w:r>
      <w:r w:rsidR="00C81D85">
        <w:t xml:space="preserve"> Eine weitere Möglichkeit für solche unautorisierten Zugriffe besteht aber auch darin, dass Konferenzkennungen bewusst an Dritte weitergegeben oder über Soziale Medien verbreitet werden. </w:t>
      </w:r>
    </w:p>
    <w:p w:rsidR="00C81D85" w:rsidRDefault="00C81D85" w:rsidP="001D37A9">
      <w:pPr>
        <w:jc w:val="both"/>
      </w:pPr>
      <w:r>
        <w:t xml:space="preserve">Um solche Zugriffe in Zukunft zu vermeiden, werden seitens der Schulen verschärfte Vorkehrungen getroffen, beispielsweise </w:t>
      </w:r>
      <w:r w:rsidR="001D37A9">
        <w:t xml:space="preserve">Videokonferenzveranstaltungen mit Passwörtern zu versehen, die turnusmäßig gewechselt werden. Darüber hinaus </w:t>
      </w:r>
      <w:r w:rsidR="00086D2E">
        <w:t>können für die Veranstaltungen Zugangs</w:t>
      </w:r>
      <w:r w:rsidR="001D37A9">
        <w:t>räume erstellt</w:t>
      </w:r>
      <w:r w:rsidR="00086D2E">
        <w:t xml:space="preserve"> werden</w:t>
      </w:r>
      <w:r w:rsidR="001D37A9">
        <w:t>, in denen die Lehrkraft jeden einzelnen Teilnehmer freischalten muss, bevor der Unterricht beginnen kann.</w:t>
      </w:r>
    </w:p>
    <w:p w:rsidR="005719B6" w:rsidRDefault="00060361" w:rsidP="001D37A9">
      <w:pPr>
        <w:jc w:val="both"/>
      </w:pPr>
      <w:r>
        <w:t xml:space="preserve">Angesichts </w:t>
      </w:r>
      <w:r w:rsidR="00C81D85">
        <w:t>dieser Vorfälle</w:t>
      </w:r>
      <w:r w:rsidR="00C821EF">
        <w:t xml:space="preserve"> </w:t>
      </w:r>
      <w:r w:rsidR="000F7B8C">
        <w:t xml:space="preserve">möchten wir Sie </w:t>
      </w:r>
      <w:r w:rsidR="009746AC">
        <w:t xml:space="preserve">in diesem Zusammenhang </w:t>
      </w:r>
      <w:r w:rsidR="008F132A">
        <w:t xml:space="preserve">nochmals </w:t>
      </w:r>
      <w:r>
        <w:t xml:space="preserve">auf den Umgang mit Videokonferenzsystem aufmerksam machen und Sie </w:t>
      </w:r>
      <w:r w:rsidR="00CD0913">
        <w:t xml:space="preserve">bitten, auch Ihr Kind </w:t>
      </w:r>
      <w:r>
        <w:t>hierfür</w:t>
      </w:r>
      <w:r w:rsidR="00CD0913">
        <w:t xml:space="preserve"> zu</w:t>
      </w:r>
      <w:r>
        <w:t xml:space="preserve"> sensibilisieren. </w:t>
      </w:r>
    </w:p>
    <w:p w:rsidR="00CD0913" w:rsidRDefault="00CD0913" w:rsidP="001D37A9">
      <w:pPr>
        <w:jc w:val="both"/>
      </w:pPr>
      <w:r>
        <w:t xml:space="preserve">Insbesondere </w:t>
      </w:r>
      <w:r w:rsidR="005719B6">
        <w:t>bitten wir Sie folgende Punkte zu beachten:</w:t>
      </w:r>
    </w:p>
    <w:p w:rsidR="00CD0913" w:rsidRDefault="00CD0913" w:rsidP="001D37A9">
      <w:pPr>
        <w:pStyle w:val="Listenabsatz"/>
        <w:numPr>
          <w:ilvl w:val="0"/>
          <w:numId w:val="1"/>
        </w:numPr>
        <w:jc w:val="both"/>
      </w:pPr>
      <w:r w:rsidRPr="00CD0913">
        <w:t>Konferenzkennungen sowi</w:t>
      </w:r>
      <w:r w:rsidR="005719B6">
        <w:t>e Passwörter</w:t>
      </w:r>
      <w:r>
        <w:t xml:space="preserve"> für</w:t>
      </w:r>
      <w:r w:rsidR="00DF3F63">
        <w:t xml:space="preserve"> </w:t>
      </w:r>
      <w:r w:rsidR="0013592F">
        <w:t>Distanzunterricht mittels Videokonferenzsystemen</w:t>
      </w:r>
      <w:r w:rsidRPr="00CD0913">
        <w:t xml:space="preserve"> </w:t>
      </w:r>
      <w:r w:rsidR="005719B6">
        <w:t xml:space="preserve">dürfen </w:t>
      </w:r>
      <w:r w:rsidRPr="00CD0913">
        <w:t xml:space="preserve">nicht </w:t>
      </w:r>
      <w:r>
        <w:t xml:space="preserve">an unbefugte Dritte </w:t>
      </w:r>
      <w:r w:rsidRPr="00CD0913">
        <w:t>weiterge</w:t>
      </w:r>
      <w:r>
        <w:t>geben werden und</w:t>
      </w:r>
      <w:r w:rsidRPr="00CD0913">
        <w:t xml:space="preserve"> insbesondere nicht auf </w:t>
      </w:r>
      <w:r w:rsidR="0013592F">
        <w:t>Sozialen Medien</w:t>
      </w:r>
      <w:r w:rsidRPr="00CD0913">
        <w:t xml:space="preserve"> veröffentlicht</w:t>
      </w:r>
      <w:r>
        <w:t xml:space="preserve"> werden</w:t>
      </w:r>
      <w:r w:rsidRPr="00CD0913">
        <w:t>.</w:t>
      </w:r>
    </w:p>
    <w:p w:rsidR="00F910A1" w:rsidRDefault="00F910A1" w:rsidP="001D37A9">
      <w:pPr>
        <w:pStyle w:val="Listenabsatz"/>
        <w:numPr>
          <w:ilvl w:val="0"/>
          <w:numId w:val="1"/>
        </w:numPr>
        <w:jc w:val="both"/>
      </w:pPr>
      <w:r>
        <w:t xml:space="preserve">Eine </w:t>
      </w:r>
      <w:r w:rsidRPr="00F910A1">
        <w:t>Aufzeichnung oder Übertrag</w:t>
      </w:r>
      <w:r>
        <w:t>ung</w:t>
      </w:r>
      <w:r w:rsidR="00E707DF">
        <w:t xml:space="preserve"> des Unterrichts</w:t>
      </w:r>
      <w:r>
        <w:t xml:space="preserve"> an Dritte </w:t>
      </w:r>
      <w:r w:rsidRPr="00F910A1">
        <w:t>darf</w:t>
      </w:r>
      <w:r>
        <w:t xml:space="preserve"> nicht erfolgen. E</w:t>
      </w:r>
      <w:r w:rsidRPr="00F910A1">
        <w:t xml:space="preserve">in solches Verhalten </w:t>
      </w:r>
      <w:r w:rsidR="00137B28">
        <w:t>kann</w:t>
      </w:r>
      <w:r>
        <w:t xml:space="preserve"> gemäß § 201 Strafgesetzbuch</w:t>
      </w:r>
      <w:r w:rsidR="006901BE">
        <w:t xml:space="preserve"> strafbar</w:t>
      </w:r>
      <w:r w:rsidR="00137B28">
        <w:t xml:space="preserve"> sein</w:t>
      </w:r>
      <w:r>
        <w:t>.</w:t>
      </w:r>
    </w:p>
    <w:p w:rsidR="00086D2E" w:rsidRPr="00086D2E" w:rsidRDefault="00086D2E" w:rsidP="00086D2E">
      <w:pPr>
        <w:pStyle w:val="Listenabsatz"/>
        <w:widowControl w:val="0"/>
        <w:numPr>
          <w:ilvl w:val="0"/>
          <w:numId w:val="1"/>
        </w:numPr>
        <w:tabs>
          <w:tab w:val="left" w:pos="709"/>
        </w:tabs>
        <w:spacing w:after="0" w:line="276" w:lineRule="auto"/>
        <w:jc w:val="both"/>
        <w:rPr>
          <w:rFonts w:cs="Arial"/>
        </w:rPr>
      </w:pPr>
      <w:r w:rsidRPr="00171475">
        <w:rPr>
          <w:rFonts w:cs="Arial"/>
        </w:rPr>
        <w:t xml:space="preserve">Das Teilen von unangemessenen Inhalten ist verboten. Im schlimmsten Fall (bei Aufnahmen sexualisierter Gewalt an Kindern, Antisemitismus etc.) stellt die Speicherung und Verbreitung eine Straftat dar. </w:t>
      </w:r>
    </w:p>
    <w:p w:rsidR="00CD0913" w:rsidRDefault="00DF3F63" w:rsidP="001D37A9">
      <w:pPr>
        <w:pStyle w:val="Listenabsatz"/>
        <w:numPr>
          <w:ilvl w:val="0"/>
          <w:numId w:val="1"/>
        </w:numPr>
        <w:jc w:val="both"/>
      </w:pPr>
      <w:r>
        <w:t xml:space="preserve">Während </w:t>
      </w:r>
      <w:r w:rsidR="0013592F">
        <w:t>des Distanzunterrichts mittels Videokonferenzsystemen</w:t>
      </w:r>
      <w:r>
        <w:t xml:space="preserve"> sollte darauf geachtet werden, dass die Schülerinnen und Schüler keine sensiblen persönlichen </w:t>
      </w:r>
      <w:r w:rsidR="00C56F41">
        <w:t>Informationen</w:t>
      </w:r>
      <w:r>
        <w:t xml:space="preserve"> </w:t>
      </w:r>
      <w:r w:rsidR="00B94786">
        <w:t xml:space="preserve">von sich oder Dritten </w:t>
      </w:r>
      <w:r>
        <w:t>preisgeben</w:t>
      </w:r>
      <w:r w:rsidR="00086D2E">
        <w:t>.</w:t>
      </w:r>
    </w:p>
    <w:p w:rsidR="00263119" w:rsidRDefault="00086D2E" w:rsidP="001D37A9">
      <w:pPr>
        <w:pStyle w:val="Listenabsatz"/>
        <w:numPr>
          <w:ilvl w:val="0"/>
          <w:numId w:val="1"/>
        </w:numPr>
        <w:jc w:val="both"/>
      </w:pPr>
      <w:r>
        <w:t>Die Schülerinnen und Schüler sollten angehalten werden,</w:t>
      </w:r>
      <w:r w:rsidR="00A20CAF">
        <w:t xml:space="preserve"> sich bei verdächtigen Vorkommnissen </w:t>
      </w:r>
      <w:r w:rsidR="00706621">
        <w:t xml:space="preserve">unverzüglich </w:t>
      </w:r>
      <w:r w:rsidR="00A20CAF">
        <w:t xml:space="preserve">an </w:t>
      </w:r>
      <w:r>
        <w:t>die Lehrkräfte und/oder Eltern</w:t>
      </w:r>
      <w:r w:rsidR="00A20CAF">
        <w:t xml:space="preserve"> zu wenden</w:t>
      </w:r>
      <w:r w:rsidR="004C4AA1">
        <w:t>.</w:t>
      </w:r>
      <w:r w:rsidR="00263119">
        <w:t xml:space="preserve"> </w:t>
      </w:r>
      <w:r w:rsidR="004C4AA1">
        <w:t>A</w:t>
      </w:r>
      <w:r w:rsidR="00263119">
        <w:t xml:space="preserve">uf </w:t>
      </w:r>
      <w:r w:rsidR="00263119">
        <w:lastRenderedPageBreak/>
        <w:t>die Möglichkeit</w:t>
      </w:r>
      <w:r w:rsidR="004E1E06">
        <w:t>,</w:t>
      </w:r>
      <w:r w:rsidR="00263119">
        <w:t xml:space="preserve"> strafrechtliche Schritte einzuleiten (beispielsweise Strafanzeige zu stellen)</w:t>
      </w:r>
      <w:r w:rsidR="004E1E06">
        <w:t>,</w:t>
      </w:r>
      <w:r w:rsidR="00263119">
        <w:t xml:space="preserve"> wird hingewiesen.</w:t>
      </w:r>
    </w:p>
    <w:p w:rsidR="00263119" w:rsidRDefault="00263119" w:rsidP="001D37A9">
      <w:pPr>
        <w:pStyle w:val="Listenabsatz"/>
        <w:numPr>
          <w:ilvl w:val="0"/>
          <w:numId w:val="1"/>
        </w:numPr>
        <w:jc w:val="both"/>
      </w:pPr>
      <w:r>
        <w:t>Bei Bedarf kann schulpsychologische Hilfe in Anspruch genommen werden.</w:t>
      </w:r>
    </w:p>
    <w:p w:rsidR="00263119" w:rsidRDefault="00263119" w:rsidP="00263119">
      <w:pPr>
        <w:jc w:val="both"/>
      </w:pPr>
    </w:p>
    <w:p w:rsidR="00706621" w:rsidRDefault="00706621" w:rsidP="00706621">
      <w:pPr>
        <w:jc w:val="both"/>
      </w:pPr>
      <w:r>
        <w:t xml:space="preserve">Abschließend möchten wir </w:t>
      </w:r>
      <w:r w:rsidR="00292060">
        <w:t>auf die</w:t>
      </w:r>
      <w:r w:rsidR="00263119">
        <w:t xml:space="preserve"> </w:t>
      </w:r>
      <w:r w:rsidR="00263119" w:rsidRPr="00263119">
        <w:t>Handreichung</w:t>
      </w:r>
      <w:r w:rsidR="00263119">
        <w:t xml:space="preserve"> des Hessischen Kultusministeriums</w:t>
      </w:r>
      <w:r>
        <w:t xml:space="preserve"> zum </w:t>
      </w:r>
      <w:r w:rsidR="00263119" w:rsidRPr="00263119">
        <w:t>Jugendmedienschutz</w:t>
      </w:r>
      <w:r w:rsidR="00263119">
        <w:t xml:space="preserve"> </w:t>
      </w:r>
      <w:r w:rsidR="00292060">
        <w:t xml:space="preserve">sowie auf den </w:t>
      </w:r>
      <w:r w:rsidR="00292060" w:rsidRPr="00292060">
        <w:t>Flyer des Netzwerks gegen Gew</w:t>
      </w:r>
      <w:r w:rsidR="00292060">
        <w:t>alt: Medienkompetenz für Eltern</w:t>
      </w:r>
      <w:r w:rsidR="004C4AA1">
        <w:t xml:space="preserve"> </w:t>
      </w:r>
      <w:r>
        <w:t>hinweisen:</w:t>
      </w:r>
    </w:p>
    <w:p w:rsidR="00263119" w:rsidRPr="00263119" w:rsidRDefault="00A16A8F" w:rsidP="00706621">
      <w:pPr>
        <w:jc w:val="both"/>
      </w:pPr>
      <w:hyperlink r:id="rId5" w:history="1">
        <w:r w:rsidR="00706621" w:rsidRPr="00263119">
          <w:rPr>
            <w:rStyle w:val="Hyperlink"/>
          </w:rPr>
          <w:t>https://kultusministerium.hessen.de/foerderangebote/medienbildung/jugendmedienschutz</w:t>
        </w:r>
      </w:hyperlink>
    </w:p>
    <w:p w:rsidR="00263119" w:rsidRDefault="00263119" w:rsidP="00263119">
      <w:pPr>
        <w:jc w:val="both"/>
      </w:pPr>
      <w:r w:rsidRPr="00263119">
        <w:t>Wir wünschen Ihnen, dass Sie</w:t>
      </w:r>
      <w:r w:rsidR="00292060">
        <w:t xml:space="preserve"> und Ihr Kind</w:t>
      </w:r>
      <w:r w:rsidRPr="00263119">
        <w:t xml:space="preserve"> im Schulalltag mit entsprechenden Vorfällen möglichst nicht konfrontiert werden. Zögern Sie bitte nicht, im Bedarfsfall eine der genann</w:t>
      </w:r>
      <w:r w:rsidR="00706621">
        <w:t>ten Kontaktadressen zu nutzen</w:t>
      </w:r>
      <w:r w:rsidRPr="00263119">
        <w:t xml:space="preserve"> und professionelle Hilfe in Anspruch zu nehmen. </w:t>
      </w:r>
    </w:p>
    <w:p w:rsidR="004C4AA1" w:rsidRDefault="004C4AA1" w:rsidP="00263119">
      <w:pPr>
        <w:jc w:val="both"/>
      </w:pPr>
    </w:p>
    <w:p w:rsidR="004C4AA1" w:rsidRPr="00263119" w:rsidRDefault="004C4AA1" w:rsidP="00263119">
      <w:pPr>
        <w:jc w:val="both"/>
      </w:pPr>
      <w:r>
        <w:t>Mit freundlichen Grüßen</w:t>
      </w:r>
    </w:p>
    <w:p w:rsidR="00DF3F63" w:rsidRDefault="00263119" w:rsidP="00263119">
      <w:pPr>
        <w:jc w:val="both"/>
      </w:pPr>
      <w:r>
        <w:t xml:space="preserve"> </w:t>
      </w:r>
    </w:p>
    <w:p w:rsidR="001D37A9" w:rsidRDefault="001D37A9" w:rsidP="001D37A9">
      <w:pPr>
        <w:jc w:val="both"/>
      </w:pPr>
    </w:p>
    <w:p w:rsidR="001D37A9" w:rsidRDefault="001D37A9" w:rsidP="001D37A9">
      <w:pPr>
        <w:jc w:val="both"/>
      </w:pPr>
    </w:p>
    <w:p w:rsidR="001D37A9" w:rsidRDefault="001D37A9" w:rsidP="001D37A9">
      <w:pPr>
        <w:pStyle w:val="Listenabsatz"/>
        <w:jc w:val="both"/>
      </w:pPr>
    </w:p>
    <w:p w:rsidR="001D37A9" w:rsidRDefault="001D37A9" w:rsidP="001D37A9">
      <w:pPr>
        <w:pStyle w:val="Listenabsatz"/>
        <w:jc w:val="both"/>
      </w:pPr>
    </w:p>
    <w:p w:rsidR="001D37A9" w:rsidRDefault="001D37A9" w:rsidP="001D37A9">
      <w:pPr>
        <w:pStyle w:val="Listenabsatz"/>
        <w:jc w:val="both"/>
      </w:pPr>
    </w:p>
    <w:sectPr w:rsidR="001D3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CBE"/>
    <w:multiLevelType w:val="hybridMultilevel"/>
    <w:tmpl w:val="C1F2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35FD7"/>
    <w:multiLevelType w:val="hybridMultilevel"/>
    <w:tmpl w:val="EC565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43F14"/>
    <w:multiLevelType w:val="hybridMultilevel"/>
    <w:tmpl w:val="2EA82F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42"/>
    <w:rsid w:val="00060361"/>
    <w:rsid w:val="00086D2E"/>
    <w:rsid w:val="000F7B8C"/>
    <w:rsid w:val="0013592F"/>
    <w:rsid w:val="00137B28"/>
    <w:rsid w:val="001D37A9"/>
    <w:rsid w:val="00263119"/>
    <w:rsid w:val="00292060"/>
    <w:rsid w:val="00457170"/>
    <w:rsid w:val="00465D50"/>
    <w:rsid w:val="004C4AA1"/>
    <w:rsid w:val="004E1E06"/>
    <w:rsid w:val="00532385"/>
    <w:rsid w:val="005719B6"/>
    <w:rsid w:val="006901BE"/>
    <w:rsid w:val="00706621"/>
    <w:rsid w:val="00770991"/>
    <w:rsid w:val="008744C4"/>
    <w:rsid w:val="008F132A"/>
    <w:rsid w:val="009746AC"/>
    <w:rsid w:val="00A16A8F"/>
    <w:rsid w:val="00A20CAF"/>
    <w:rsid w:val="00B94786"/>
    <w:rsid w:val="00BB354B"/>
    <w:rsid w:val="00C11392"/>
    <w:rsid w:val="00C56F41"/>
    <w:rsid w:val="00C81D85"/>
    <w:rsid w:val="00C821EF"/>
    <w:rsid w:val="00CD0913"/>
    <w:rsid w:val="00DF3F63"/>
    <w:rsid w:val="00E02211"/>
    <w:rsid w:val="00E707DF"/>
    <w:rsid w:val="00F910A1"/>
    <w:rsid w:val="00F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C7008-BD4B-4AF7-AEA3-A7368E9E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091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B35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35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35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5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54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354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63119"/>
    <w:rPr>
      <w:color w:val="0563C1" w:themeColor="hyperlink"/>
      <w:u w:val="single"/>
    </w:rPr>
  </w:style>
  <w:style w:type="paragraph" w:customStyle="1" w:styleId="Leiste">
    <w:name w:val="Leiste"/>
    <w:rsid w:val="004C4AA1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after="0" w:line="180" w:lineRule="atLeast"/>
    </w:pPr>
    <w:rPr>
      <w:rFonts w:eastAsia="Times New Roman" w:cs="Times New Roman"/>
      <w:sz w:val="16"/>
      <w:szCs w:val="20"/>
      <w:lang w:eastAsia="de-DE"/>
    </w:rPr>
  </w:style>
  <w:style w:type="paragraph" w:customStyle="1" w:styleId="PFCI">
    <w:name w:val="PFCI"/>
    <w:basedOn w:val="Standard"/>
    <w:rsid w:val="004C4AA1"/>
    <w:pPr>
      <w:autoSpaceDE w:val="0"/>
      <w:autoSpaceDN w:val="0"/>
      <w:adjustRightInd w:val="0"/>
      <w:spacing w:after="0" w:line="140" w:lineRule="atLeast"/>
    </w:pPr>
    <w:rPr>
      <w:rFonts w:eastAsia="Times New Roman" w:cs="Arial"/>
      <w:color w:val="000000"/>
      <w:spacing w:val="5"/>
      <w:sz w:val="13"/>
      <w:szCs w:val="1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ltusministerium.hessen.de/foerderangebote/medienbildung/jugendmedienschu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Erker, Ricarda (HKM)</dc:creator>
  <cp:keywords/>
  <dc:description/>
  <cp:lastModifiedBy>Jeck, Dr. Stephan (HKM)</cp:lastModifiedBy>
  <cp:revision>15</cp:revision>
  <dcterms:created xsi:type="dcterms:W3CDTF">2021-01-25T13:35:00Z</dcterms:created>
  <dcterms:modified xsi:type="dcterms:W3CDTF">2021-01-27T11:21:00Z</dcterms:modified>
</cp:coreProperties>
</file>