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241EB" w14:textId="16B83AFB" w:rsidR="00CE7E20" w:rsidRPr="00CE7E20" w:rsidRDefault="00CE7E20" w:rsidP="00DE5388">
      <w:r w:rsidRPr="00CE7E20">
        <w:t>Liebe Kolleginnen und Kollegen,</w:t>
      </w:r>
    </w:p>
    <w:p w14:paraId="34BB7D56" w14:textId="4B1BA55D" w:rsidR="00CE7E20" w:rsidRDefault="00CE7E20" w:rsidP="00CE7E20">
      <w:r>
        <w:t>anhand dieser Klickanleitung können Sie die vonseiten des Schulamts bereitgestellten Laptops für bedürftige Lernende einrichten – ein Internetzugang bzw. das Anlegen eines Microsoft-Kontos ist hierfür nicht notwendig.</w:t>
      </w:r>
    </w:p>
    <w:p w14:paraId="52214D9A" w14:textId="0D7D5A0E" w:rsidR="00DE5388" w:rsidRDefault="00CE7E20" w:rsidP="00DE5388">
      <w:r>
        <w:t>Diese Anleitung wird Ihnen als Word-Dokument bereitgestellt, sodass Sie dieses an Ihre schuleigenen Wünsche anpassen können.</w:t>
      </w:r>
    </w:p>
    <w:p w14:paraId="1CF47892" w14:textId="69C23654" w:rsidR="00DE5388" w:rsidRDefault="00DE5388" w:rsidP="00DE5388"/>
    <w:p w14:paraId="5AAB24AF" w14:textId="0AEFE5B9" w:rsidR="00DE5388" w:rsidRDefault="00DE5388" w:rsidP="00DE5388">
      <w:pPr>
        <w:pStyle w:val="Heading1"/>
      </w:pPr>
      <w:bookmarkStart w:id="0" w:name="_Toc61424238"/>
      <w:r>
        <w:t>Inhalt</w:t>
      </w:r>
      <w:bookmarkEnd w:id="0"/>
    </w:p>
    <w:p w14:paraId="264683AF" w14:textId="62A994AC" w:rsidR="00DE5388" w:rsidRDefault="00DE5388">
      <w:pPr>
        <w:pStyle w:val="TOC1"/>
        <w:tabs>
          <w:tab w:val="right" w:leader="dot" w:pos="9010"/>
        </w:tabs>
        <w:rPr>
          <w:rFonts w:asciiTheme="minorHAnsi" w:eastAsiaTheme="minorEastAsia" w:hAnsiTheme="minorHAnsi" w:cstheme="minorBidi"/>
          <w:noProof/>
          <w:lang w:val="en-DE" w:eastAsia="en-GB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1424238" w:history="1">
        <w:r w:rsidRPr="00022B4D">
          <w:rPr>
            <w:rStyle w:val="Hyperlink"/>
            <w:noProof/>
          </w:rPr>
          <w:t>Inhalt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_Toc61424238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A369894" w14:textId="4AAFC911" w:rsidR="00DE5388" w:rsidRDefault="00DE5388">
      <w:pPr>
        <w:pStyle w:val="TOC2"/>
        <w:tabs>
          <w:tab w:val="right" w:leader="dot" w:pos="9010"/>
        </w:tabs>
        <w:rPr>
          <w:rFonts w:asciiTheme="minorHAnsi" w:eastAsiaTheme="minorEastAsia" w:hAnsiTheme="minorHAnsi" w:cstheme="minorBidi"/>
          <w:noProof/>
          <w:lang w:val="en-DE" w:eastAsia="en-GB"/>
        </w:rPr>
      </w:pPr>
      <w:hyperlink w:anchor="_Toc61424239" w:history="1">
        <w:r w:rsidRPr="00022B4D">
          <w:rPr>
            <w:rStyle w:val="Hyperlink"/>
            <w:noProof/>
          </w:rPr>
          <w:t>Abschluss der Installation des Betriebssystems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_Toc61424239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B8854F6" w14:textId="4A37E780" w:rsidR="00DE5388" w:rsidRDefault="00DE5388">
      <w:pPr>
        <w:pStyle w:val="TOC2"/>
        <w:tabs>
          <w:tab w:val="right" w:leader="dot" w:pos="9010"/>
        </w:tabs>
        <w:rPr>
          <w:rFonts w:asciiTheme="minorHAnsi" w:eastAsiaTheme="minorEastAsia" w:hAnsiTheme="minorHAnsi" w:cstheme="minorBidi"/>
          <w:noProof/>
          <w:lang w:val="en-DE" w:eastAsia="en-GB"/>
        </w:rPr>
      </w:pPr>
      <w:hyperlink w:anchor="_Toc61424240" w:history="1">
        <w:r w:rsidRPr="00022B4D">
          <w:rPr>
            <w:rStyle w:val="Hyperlink"/>
            <w:noProof/>
          </w:rPr>
          <w:t>Installation von Software (falls gewünscht)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_Toc61424240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8302A1F" w14:textId="4226F0C3" w:rsidR="00DE5388" w:rsidRDefault="00DE5388">
      <w:pPr>
        <w:pStyle w:val="TOC3"/>
        <w:tabs>
          <w:tab w:val="right" w:leader="dot" w:pos="9010"/>
        </w:tabs>
        <w:rPr>
          <w:rFonts w:asciiTheme="minorHAnsi" w:eastAsiaTheme="minorEastAsia" w:hAnsiTheme="minorHAnsi" w:cstheme="minorBidi"/>
          <w:noProof/>
          <w:lang w:val="en-DE" w:eastAsia="en-GB"/>
        </w:rPr>
      </w:pPr>
      <w:hyperlink w:anchor="_Toc61424241" w:history="1">
        <w:r w:rsidRPr="00022B4D">
          <w:rPr>
            <w:rStyle w:val="Hyperlink"/>
            <w:noProof/>
          </w:rPr>
          <w:t>Microsoft Edge einrichten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_Toc61424241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ACCCF69" w14:textId="0B722A42" w:rsidR="00DE5388" w:rsidRDefault="00DE5388">
      <w:pPr>
        <w:pStyle w:val="TOC3"/>
        <w:tabs>
          <w:tab w:val="right" w:leader="dot" w:pos="9010"/>
        </w:tabs>
        <w:rPr>
          <w:rFonts w:asciiTheme="minorHAnsi" w:eastAsiaTheme="minorEastAsia" w:hAnsiTheme="minorHAnsi" w:cstheme="minorBidi"/>
          <w:noProof/>
          <w:lang w:val="en-DE" w:eastAsia="en-GB"/>
        </w:rPr>
      </w:pPr>
      <w:hyperlink w:anchor="_Toc61424242" w:history="1">
        <w:r w:rsidRPr="00022B4D">
          <w:rPr>
            <w:rStyle w:val="Hyperlink"/>
            <w:noProof/>
          </w:rPr>
          <w:t>VLC-Player installieren (Doppelklick)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_Toc61424242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E3DDB6B" w14:textId="0375297D" w:rsidR="00DE5388" w:rsidRDefault="00DE5388">
      <w:pPr>
        <w:pStyle w:val="TOC3"/>
        <w:tabs>
          <w:tab w:val="right" w:leader="dot" w:pos="9010"/>
        </w:tabs>
        <w:rPr>
          <w:rFonts w:asciiTheme="minorHAnsi" w:eastAsiaTheme="minorEastAsia" w:hAnsiTheme="minorHAnsi" w:cstheme="minorBidi"/>
          <w:noProof/>
          <w:lang w:val="en-DE" w:eastAsia="en-GB"/>
        </w:rPr>
      </w:pPr>
      <w:hyperlink w:anchor="_Toc61424243" w:history="1">
        <w:r w:rsidRPr="00022B4D">
          <w:rPr>
            <w:rStyle w:val="Hyperlink"/>
            <w:noProof/>
          </w:rPr>
          <w:t>Foxit Reader installieren (Doppelklick)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_Toc61424243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6175D68" w14:textId="7495EA30" w:rsidR="00DE5388" w:rsidRDefault="00DE5388">
      <w:pPr>
        <w:pStyle w:val="TOC3"/>
        <w:tabs>
          <w:tab w:val="right" w:leader="dot" w:pos="9010"/>
        </w:tabs>
        <w:rPr>
          <w:rFonts w:asciiTheme="minorHAnsi" w:eastAsiaTheme="minorEastAsia" w:hAnsiTheme="minorHAnsi" w:cstheme="minorBidi"/>
          <w:noProof/>
          <w:lang w:val="en-DE" w:eastAsia="en-GB"/>
        </w:rPr>
      </w:pPr>
      <w:hyperlink w:anchor="_Toc61424244" w:history="1">
        <w:r w:rsidRPr="00022B4D">
          <w:rPr>
            <w:rStyle w:val="Hyperlink"/>
            <w:noProof/>
          </w:rPr>
          <w:t>Libre Office installieren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_Toc61424244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96727D7" w14:textId="0BEC1C8B" w:rsidR="00DE5388" w:rsidRDefault="00DE5388">
      <w:pPr>
        <w:pStyle w:val="TOC3"/>
        <w:tabs>
          <w:tab w:val="right" w:leader="dot" w:pos="9010"/>
        </w:tabs>
        <w:rPr>
          <w:rFonts w:asciiTheme="minorHAnsi" w:eastAsiaTheme="minorEastAsia" w:hAnsiTheme="minorHAnsi" w:cstheme="minorBidi"/>
          <w:noProof/>
          <w:lang w:val="en-DE" w:eastAsia="en-GB"/>
        </w:rPr>
      </w:pPr>
      <w:hyperlink w:anchor="_Toc61424245" w:history="1">
        <w:r w:rsidRPr="00022B4D">
          <w:rPr>
            <w:rStyle w:val="Hyperlink"/>
            <w:noProof/>
          </w:rPr>
          <w:t>Abschluss der Softwareinstallation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_Toc61424245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5701A68" w14:textId="10586773" w:rsidR="00DE5388" w:rsidRDefault="00DE5388">
      <w:pPr>
        <w:pStyle w:val="TOC2"/>
        <w:tabs>
          <w:tab w:val="right" w:leader="dot" w:pos="9010"/>
        </w:tabs>
        <w:rPr>
          <w:rFonts w:asciiTheme="minorHAnsi" w:eastAsiaTheme="minorEastAsia" w:hAnsiTheme="minorHAnsi" w:cstheme="minorBidi"/>
          <w:noProof/>
          <w:lang w:val="en-DE" w:eastAsia="en-GB"/>
        </w:rPr>
      </w:pPr>
      <w:hyperlink w:anchor="_Toc61424246" w:history="1">
        <w:r w:rsidRPr="00022B4D">
          <w:rPr>
            <w:rStyle w:val="Hyperlink"/>
            <w:noProof/>
          </w:rPr>
          <w:t>Verwaltung der Ausleihe der Laptops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_Toc61424246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04C9165" w14:textId="58B1BD34" w:rsidR="00DE5388" w:rsidRPr="00DE5388" w:rsidRDefault="00DE5388" w:rsidP="00DE5388">
      <w:r>
        <w:fldChar w:fldCharType="end"/>
      </w:r>
    </w:p>
    <w:p w14:paraId="518F9CC0" w14:textId="77777777" w:rsidR="00DE5388" w:rsidRDefault="00DE5388">
      <w:pPr>
        <w:spacing w:line="240" w:lineRule="auto"/>
      </w:pPr>
      <w:r>
        <w:br w:type="page"/>
      </w:r>
    </w:p>
    <w:p w14:paraId="25BBF98F" w14:textId="62AAE7E8" w:rsidR="00CE7E20" w:rsidRDefault="00CE7E20" w:rsidP="00DE5388">
      <w:pPr>
        <w:pStyle w:val="Heading2"/>
      </w:pPr>
      <w:bookmarkStart w:id="1" w:name="_Toc61424239"/>
      <w:r>
        <w:lastRenderedPageBreak/>
        <w:t>Abschluss der Installation des Betriebssystems</w:t>
      </w:r>
      <w:bookmarkEnd w:id="1"/>
    </w:p>
    <w:p w14:paraId="3761A5B6" w14:textId="0D3C1969" w:rsidR="00CE7E20" w:rsidRDefault="00CE7E20" w:rsidP="00CE7E20">
      <w:pPr>
        <w:pStyle w:val="ListParagraph"/>
        <w:numPr>
          <w:ilvl w:val="0"/>
          <w:numId w:val="1"/>
        </w:numPr>
      </w:pPr>
      <w:r>
        <w:t xml:space="preserve">(zum besseren Bedienen </w:t>
      </w:r>
      <w:r>
        <w:t xml:space="preserve">ggf. </w:t>
      </w:r>
      <w:r>
        <w:t>eine Maus anschließen)</w:t>
      </w:r>
    </w:p>
    <w:p w14:paraId="381F0AE3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Laptop hochfahren</w:t>
      </w:r>
    </w:p>
    <w:p w14:paraId="19F18327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Deutsch</w:t>
      </w:r>
    </w:p>
    <w:p w14:paraId="61413D17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Deutschland</w:t>
      </w:r>
    </w:p>
    <w:p w14:paraId="1ED197F7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Deutsch</w:t>
      </w:r>
    </w:p>
    <w:p w14:paraId="69BF94D4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überspringen</w:t>
      </w:r>
    </w:p>
    <w:p w14:paraId="75BD6865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Ich habe kein Internet</w:t>
      </w:r>
    </w:p>
    <w:p w14:paraId="7E5AF3A8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Weiter mit eingeschränktem Setup</w:t>
      </w:r>
    </w:p>
    <w:p w14:paraId="024275BC" w14:textId="77777777" w:rsidR="00CE7E20" w:rsidRDefault="00CE7E20" w:rsidP="00CE7E20">
      <w:r>
        <w:t>nach Neustart:</w:t>
      </w:r>
    </w:p>
    <w:p w14:paraId="4AAB70F5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Ich habe kein Internet</w:t>
      </w:r>
    </w:p>
    <w:p w14:paraId="2E1941AC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Weiter mit eingeschränktem Setup</w:t>
      </w:r>
    </w:p>
    <w:p w14:paraId="19F925B9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annehmen</w:t>
      </w:r>
    </w:p>
    <w:p w14:paraId="0628F391" w14:textId="4DF75A5E" w:rsidR="00CE7E20" w:rsidRPr="00CE7E20" w:rsidRDefault="00CE7E20" w:rsidP="00CE7E20">
      <w:pPr>
        <w:pStyle w:val="ListParagraph"/>
        <w:numPr>
          <w:ilvl w:val="0"/>
          <w:numId w:val="1"/>
        </w:numPr>
        <w:rPr>
          <w:i/>
          <w:iCs/>
        </w:rPr>
      </w:pPr>
      <w:r w:rsidRPr="00CE7E20">
        <w:rPr>
          <w:i/>
          <w:iCs/>
        </w:rPr>
        <w:t>schuleigenes Passwort</w:t>
      </w:r>
    </w:p>
    <w:p w14:paraId="70E61882" w14:textId="77777777" w:rsidR="00CE7E20" w:rsidRPr="00CE7E20" w:rsidRDefault="00CE7E20" w:rsidP="00CE7E20">
      <w:pPr>
        <w:pStyle w:val="ListParagraph"/>
        <w:numPr>
          <w:ilvl w:val="0"/>
          <w:numId w:val="1"/>
        </w:numPr>
        <w:rPr>
          <w:i/>
          <w:iCs/>
        </w:rPr>
      </w:pPr>
      <w:r w:rsidRPr="00CE7E20">
        <w:rPr>
          <w:i/>
          <w:iCs/>
        </w:rPr>
        <w:t>schuleigenes Passwort</w:t>
      </w:r>
    </w:p>
    <w:p w14:paraId="46471A67" w14:textId="77777777" w:rsidR="00CE7E20" w:rsidRPr="00CE7E20" w:rsidRDefault="00CE7E20" w:rsidP="00CE7E20">
      <w:pPr>
        <w:pStyle w:val="ListParagraph"/>
        <w:numPr>
          <w:ilvl w:val="0"/>
          <w:numId w:val="1"/>
        </w:numPr>
        <w:rPr>
          <w:i/>
          <w:iCs/>
        </w:rPr>
      </w:pPr>
      <w:r w:rsidRPr="00CE7E20">
        <w:rPr>
          <w:i/>
          <w:iCs/>
        </w:rPr>
        <w:t>schuleigenes Passwort</w:t>
      </w:r>
    </w:p>
    <w:p w14:paraId="1072C34E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Wie hieß Ihr erstes Haustier?</w:t>
      </w:r>
    </w:p>
    <w:p w14:paraId="30CCBFE7" w14:textId="77777777" w:rsidR="00CE7E20" w:rsidRPr="00CE7E20" w:rsidRDefault="00CE7E20" w:rsidP="00CE7E20">
      <w:pPr>
        <w:pStyle w:val="ListParagraph"/>
        <w:numPr>
          <w:ilvl w:val="0"/>
          <w:numId w:val="1"/>
        </w:numPr>
        <w:rPr>
          <w:i/>
          <w:iCs/>
        </w:rPr>
      </w:pPr>
      <w:r w:rsidRPr="00CE7E20">
        <w:rPr>
          <w:i/>
          <w:iCs/>
        </w:rPr>
        <w:t>schuleigenes Passwort</w:t>
      </w:r>
    </w:p>
    <w:p w14:paraId="32DD4E76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Wie hieß Ihr Geburtsort?</w:t>
      </w:r>
    </w:p>
    <w:p w14:paraId="39EADCA2" w14:textId="77777777" w:rsidR="00CE7E20" w:rsidRPr="00CE7E20" w:rsidRDefault="00CE7E20" w:rsidP="00CE7E20">
      <w:pPr>
        <w:pStyle w:val="ListParagraph"/>
        <w:numPr>
          <w:ilvl w:val="0"/>
          <w:numId w:val="1"/>
        </w:numPr>
        <w:rPr>
          <w:i/>
          <w:iCs/>
        </w:rPr>
      </w:pPr>
      <w:r w:rsidRPr="00CE7E20">
        <w:rPr>
          <w:i/>
          <w:iCs/>
        </w:rPr>
        <w:t>schuleigenes Passwort</w:t>
      </w:r>
    </w:p>
    <w:p w14:paraId="7E01C2E0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Wie lautete als Kind Ihr Spitzname?</w:t>
      </w:r>
    </w:p>
    <w:p w14:paraId="021EF2EB" w14:textId="77777777" w:rsidR="00CE7E20" w:rsidRPr="00CE7E20" w:rsidRDefault="00CE7E20" w:rsidP="00CE7E20">
      <w:pPr>
        <w:pStyle w:val="ListParagraph"/>
        <w:numPr>
          <w:ilvl w:val="0"/>
          <w:numId w:val="1"/>
        </w:numPr>
        <w:rPr>
          <w:i/>
          <w:iCs/>
        </w:rPr>
      </w:pPr>
      <w:r w:rsidRPr="00CE7E20">
        <w:rPr>
          <w:i/>
          <w:iCs/>
        </w:rPr>
        <w:t>schuleigenes Passwort</w:t>
      </w:r>
    </w:p>
    <w:p w14:paraId="5EAD78D2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Online-Spracherkennung nicht verwenden</w:t>
      </w:r>
    </w:p>
    <w:p w14:paraId="4000FB23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ja</w:t>
      </w:r>
    </w:p>
    <w:p w14:paraId="00AF484F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ja</w:t>
      </w:r>
    </w:p>
    <w:p w14:paraId="5F75A2F7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erforderliche und optionale Daten senden</w:t>
      </w:r>
    </w:p>
    <w:p w14:paraId="3EF9B446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ja</w:t>
      </w:r>
    </w:p>
    <w:p w14:paraId="0C85BEDE" w14:textId="77777777" w:rsidR="00CE7E20" w:rsidRDefault="00CE7E20" w:rsidP="00CE7E20">
      <w:pPr>
        <w:pStyle w:val="ListParagraph"/>
        <w:numPr>
          <w:ilvl w:val="0"/>
          <w:numId w:val="1"/>
        </w:numPr>
      </w:pPr>
      <w:proofErr w:type="spellStart"/>
      <w:r>
        <w:t>Freihand</w:t>
      </w:r>
      <w:proofErr w:type="spellEnd"/>
      <w:r>
        <w:t xml:space="preserve"> und Eingabe verbessern</w:t>
      </w:r>
    </w:p>
    <w:p w14:paraId="01F81189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nein</w:t>
      </w:r>
    </w:p>
    <w:p w14:paraId="24C561CE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Mithilfe von Diagnosedaten angepasste Erfahrungen erhalten</w:t>
      </w:r>
    </w:p>
    <w:p w14:paraId="4345D5AF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nein</w:t>
      </w:r>
    </w:p>
    <w:p w14:paraId="69236DBE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Apps Werbe-ID verwenden lassen</w:t>
      </w:r>
    </w:p>
    <w:p w14:paraId="0F3603B1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nein</w:t>
      </w:r>
    </w:p>
    <w:p w14:paraId="263865D5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nein</w:t>
      </w:r>
    </w:p>
    <w:p w14:paraId="5CA76F9F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jetzt nicht</w:t>
      </w:r>
    </w:p>
    <w:p w14:paraId="1E721F66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weiter</w:t>
      </w:r>
    </w:p>
    <w:p w14:paraId="1B2B5077" w14:textId="32BDA4E6" w:rsidR="00CE7E20" w:rsidRDefault="00CE7E20" w:rsidP="00CE7E20">
      <w:pPr>
        <w:pStyle w:val="ListParagraph"/>
        <w:numPr>
          <w:ilvl w:val="0"/>
          <w:numId w:val="1"/>
        </w:numPr>
      </w:pPr>
      <w:r>
        <w:t xml:space="preserve">Haken </w:t>
      </w:r>
      <w:r>
        <w:t>her</w:t>
      </w:r>
      <w:r>
        <w:t>aus</w:t>
      </w:r>
      <w:r>
        <w:t>nehmen</w:t>
      </w:r>
      <w:r>
        <w:t xml:space="preserve"> bei „Meine Daten sind korrekt“</w:t>
      </w:r>
    </w:p>
    <w:p w14:paraId="4E1E8715" w14:textId="77777777" w:rsidR="00CE7E20" w:rsidRDefault="00CE7E20" w:rsidP="00CE7E20">
      <w:pPr>
        <w:pStyle w:val="Heading1"/>
      </w:pPr>
      <w:r>
        <w:br w:type="page"/>
      </w:r>
    </w:p>
    <w:p w14:paraId="04310621" w14:textId="1D404776" w:rsidR="00CE7E20" w:rsidRDefault="00CE7E20" w:rsidP="00CE7E20">
      <w:pPr>
        <w:pStyle w:val="Heading2"/>
      </w:pPr>
      <w:bookmarkStart w:id="2" w:name="_Toc61424240"/>
      <w:r>
        <w:lastRenderedPageBreak/>
        <w:t>Installation von Software</w:t>
      </w:r>
      <w:r>
        <w:t xml:space="preserve"> (falls gewünscht)</w:t>
      </w:r>
      <w:bookmarkEnd w:id="2"/>
    </w:p>
    <w:p w14:paraId="4E2EE6A9" w14:textId="77777777" w:rsidR="00CE7E20" w:rsidRDefault="00CE7E20" w:rsidP="00CE7E20">
      <w:r>
        <w:t>nach Neustart:</w:t>
      </w:r>
    </w:p>
    <w:p w14:paraId="7853B1CA" w14:textId="6140091C" w:rsidR="00CE7E20" w:rsidRDefault="00CE7E20" w:rsidP="00CE7E20">
      <w:pPr>
        <w:pStyle w:val="ListParagraph"/>
        <w:numPr>
          <w:ilvl w:val="0"/>
          <w:numId w:val="1"/>
        </w:numPr>
      </w:pPr>
      <w:r>
        <w:t xml:space="preserve">Die </w:t>
      </w:r>
      <w:r>
        <w:t xml:space="preserve">Installationsordner </w:t>
      </w:r>
      <w:r>
        <w:t xml:space="preserve">der heruntergeladenen Dateien auf einen </w:t>
      </w:r>
      <w:r>
        <w:t>USB-Stick</w:t>
      </w:r>
      <w:r>
        <w:t xml:space="preserve"> kopieren und diese</w:t>
      </w:r>
      <w:r>
        <w:t xml:space="preserve"> auf </w:t>
      </w:r>
      <w:r>
        <w:t xml:space="preserve">den </w:t>
      </w:r>
      <w:r>
        <w:t>Laptop (Desktop)</w:t>
      </w:r>
      <w:r>
        <w:t xml:space="preserve"> </w:t>
      </w:r>
      <w:r>
        <w:t xml:space="preserve">kopieren </w:t>
      </w:r>
    </w:p>
    <w:p w14:paraId="67C4C23A" w14:textId="02D6060F" w:rsidR="00CE7E20" w:rsidRDefault="00CE7E20" w:rsidP="00CE7E20">
      <w:pPr>
        <w:pStyle w:val="Heading3"/>
      </w:pPr>
      <w:bookmarkStart w:id="3" w:name="_Toc61424241"/>
      <w:r>
        <w:t xml:space="preserve">Microsoft Edge </w:t>
      </w:r>
      <w:r>
        <w:t>einrichten</w:t>
      </w:r>
      <w:bookmarkEnd w:id="3"/>
    </w:p>
    <w:p w14:paraId="025C2BA7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im Suchfeld unten „Edge“ eingeben</w:t>
      </w:r>
    </w:p>
    <w:p w14:paraId="25034D75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Microsoft Edge öffnen</w:t>
      </w:r>
    </w:p>
    <w:p w14:paraId="0ABF464B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Einrichtung abschließen</w:t>
      </w:r>
    </w:p>
    <w:p w14:paraId="66F86BFB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Bestätigen</w:t>
      </w:r>
    </w:p>
    <w:p w14:paraId="635379FD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Ohne Anmeldung fortfahren</w:t>
      </w:r>
    </w:p>
    <w:p w14:paraId="147BB7C7" w14:textId="67B3172F" w:rsidR="00CE7E20" w:rsidRDefault="00CE7E20" w:rsidP="00CE7E20">
      <w:pPr>
        <w:pStyle w:val="ListParagraph"/>
        <w:numPr>
          <w:ilvl w:val="0"/>
          <w:numId w:val="1"/>
        </w:numPr>
      </w:pPr>
      <w:r>
        <w:t>Microsoft Edge schließen</w:t>
      </w:r>
    </w:p>
    <w:p w14:paraId="6946111A" w14:textId="77777777" w:rsidR="00CE7E20" w:rsidRDefault="00CE7E20" w:rsidP="00CE7E20">
      <w:pPr>
        <w:pStyle w:val="Heading3"/>
      </w:pPr>
      <w:bookmarkStart w:id="4" w:name="_Toc61424242"/>
      <w:r>
        <w:t>VLC-Player installieren (Doppelklick)</w:t>
      </w:r>
      <w:bookmarkEnd w:id="4"/>
    </w:p>
    <w:p w14:paraId="400AFB0C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ja</w:t>
      </w:r>
    </w:p>
    <w:p w14:paraId="004DC4B8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deutsch</w:t>
      </w:r>
    </w:p>
    <w:p w14:paraId="428073A7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weiter</w:t>
      </w:r>
    </w:p>
    <w:p w14:paraId="54E198F9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weiter</w:t>
      </w:r>
    </w:p>
    <w:p w14:paraId="6DB65F5F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weiter</w:t>
      </w:r>
    </w:p>
    <w:p w14:paraId="0875B454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installieren</w:t>
      </w:r>
    </w:p>
    <w:p w14:paraId="2693B4E3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fertigstellen</w:t>
      </w:r>
    </w:p>
    <w:p w14:paraId="0B8F2F0D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fortfahren</w:t>
      </w:r>
    </w:p>
    <w:p w14:paraId="0F0CBD3F" w14:textId="3469242E" w:rsidR="00CE7E20" w:rsidRDefault="00CE7E20" w:rsidP="00CE7E20">
      <w:pPr>
        <w:pStyle w:val="ListParagraph"/>
        <w:numPr>
          <w:ilvl w:val="0"/>
          <w:numId w:val="1"/>
        </w:numPr>
      </w:pPr>
      <w:r>
        <w:t>VLC-Player schließen</w:t>
      </w:r>
    </w:p>
    <w:p w14:paraId="76C4E436" w14:textId="5B3FA9FD" w:rsidR="00CE7E20" w:rsidRDefault="00CE7E20" w:rsidP="00CE7E20">
      <w:pPr>
        <w:pStyle w:val="Heading3"/>
      </w:pPr>
      <w:bookmarkStart w:id="5" w:name="_Toc61424243"/>
      <w:proofErr w:type="spellStart"/>
      <w:r>
        <w:t>Foxit</w:t>
      </w:r>
      <w:proofErr w:type="spellEnd"/>
      <w:r>
        <w:t xml:space="preserve"> Reader installieren (Doppelklick)</w:t>
      </w:r>
      <w:bookmarkEnd w:id="5"/>
    </w:p>
    <w:p w14:paraId="7A73F302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ja</w:t>
      </w:r>
    </w:p>
    <w:p w14:paraId="4D3E9C9F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deutsch</w:t>
      </w:r>
    </w:p>
    <w:p w14:paraId="760B5434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weiter</w:t>
      </w:r>
    </w:p>
    <w:p w14:paraId="2BAA43EE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weiter</w:t>
      </w:r>
    </w:p>
    <w:p w14:paraId="3DFCD0CF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weiter</w:t>
      </w:r>
    </w:p>
    <w:p w14:paraId="26E37CC1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weiter</w:t>
      </w:r>
    </w:p>
    <w:p w14:paraId="0035ACA4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weiter</w:t>
      </w:r>
    </w:p>
    <w:p w14:paraId="262CCFB8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weiter</w:t>
      </w:r>
    </w:p>
    <w:p w14:paraId="20298BE8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installieren</w:t>
      </w:r>
    </w:p>
    <w:p w14:paraId="74E8FEC5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fertigstellen</w:t>
      </w:r>
    </w:p>
    <w:p w14:paraId="2982D450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nicht jetzt</w:t>
      </w:r>
    </w:p>
    <w:p w14:paraId="1B17C793" w14:textId="77777777" w:rsidR="00CE7E20" w:rsidRDefault="00CE7E20" w:rsidP="00CE7E20">
      <w:pPr>
        <w:pStyle w:val="ListParagraph"/>
        <w:numPr>
          <w:ilvl w:val="0"/>
          <w:numId w:val="1"/>
        </w:numPr>
      </w:pPr>
      <w:proofErr w:type="spellStart"/>
      <w:r>
        <w:t>Foxit</w:t>
      </w:r>
      <w:proofErr w:type="spellEnd"/>
      <w:r>
        <w:t xml:space="preserve"> Reader schließen</w:t>
      </w:r>
    </w:p>
    <w:p w14:paraId="7A5002F4" w14:textId="77777777" w:rsidR="00CE7E20" w:rsidRDefault="00CE7E20" w:rsidP="00CE7E20">
      <w:pPr>
        <w:pStyle w:val="Heading3"/>
      </w:pPr>
      <w:bookmarkStart w:id="6" w:name="_Toc61424244"/>
      <w:proofErr w:type="spellStart"/>
      <w:r>
        <w:t>Libre</w:t>
      </w:r>
      <w:proofErr w:type="spellEnd"/>
      <w:r>
        <w:t xml:space="preserve"> Office installieren</w:t>
      </w:r>
      <w:bookmarkEnd w:id="6"/>
    </w:p>
    <w:p w14:paraId="6A8E3F74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weiter</w:t>
      </w:r>
    </w:p>
    <w:p w14:paraId="6E2525DF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weiter</w:t>
      </w:r>
    </w:p>
    <w:p w14:paraId="222AC8F6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installieren</w:t>
      </w:r>
    </w:p>
    <w:p w14:paraId="5E6C3D0A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lastRenderedPageBreak/>
        <w:t>ja</w:t>
      </w:r>
    </w:p>
    <w:p w14:paraId="796E80E5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Beenden</w:t>
      </w:r>
    </w:p>
    <w:p w14:paraId="1F53D059" w14:textId="2EE75F44" w:rsidR="00CE7E20" w:rsidRDefault="00CE7E20" w:rsidP="00CE7E20">
      <w:pPr>
        <w:pStyle w:val="Heading3"/>
      </w:pPr>
      <w:bookmarkStart w:id="7" w:name="_Toc61424245"/>
      <w:r>
        <w:t>Abschluss der Softwareinstallation</w:t>
      </w:r>
      <w:bookmarkEnd w:id="7"/>
    </w:p>
    <w:p w14:paraId="6D6CA33F" w14:textId="77777777" w:rsidR="00CE7E20" w:rsidRDefault="00CE7E20" w:rsidP="00CE7E20">
      <w:pPr>
        <w:pStyle w:val="ListParagraph"/>
        <w:numPr>
          <w:ilvl w:val="0"/>
          <w:numId w:val="1"/>
        </w:numPr>
      </w:pPr>
      <w:r>
        <w:t>Installationsordner von Desktop löschen</w:t>
      </w:r>
    </w:p>
    <w:p w14:paraId="5F4E4295" w14:textId="0D9953BE" w:rsidR="00CE7E20" w:rsidRDefault="00CE7E20">
      <w:pPr>
        <w:spacing w:line="240" w:lineRule="auto"/>
        <w:rPr>
          <w:b/>
          <w:bCs/>
          <w:color w:val="000000" w:themeColor="text1"/>
        </w:rPr>
      </w:pPr>
      <w:r>
        <w:br w:type="page"/>
      </w:r>
    </w:p>
    <w:p w14:paraId="4E2E4F74" w14:textId="10E4BDFB" w:rsidR="002A675E" w:rsidRDefault="00CE7E20" w:rsidP="00CE7E20">
      <w:pPr>
        <w:pStyle w:val="Heading2"/>
      </w:pPr>
      <w:bookmarkStart w:id="8" w:name="_Toc61424246"/>
      <w:r>
        <w:lastRenderedPageBreak/>
        <w:t>Verwaltung der Ausleihe der Laptops</w:t>
      </w:r>
      <w:bookmarkEnd w:id="8"/>
    </w:p>
    <w:p w14:paraId="3258EE7F" w14:textId="513C2073" w:rsidR="00CE7E20" w:rsidRPr="00CE7E20" w:rsidRDefault="00CE7E20" w:rsidP="00DC4C22">
      <w:pPr>
        <w:jc w:val="both"/>
      </w:pPr>
      <w:r>
        <w:t xml:space="preserve">Wir empfehlen Ihnen die Verwaltung der Ausleihe der Laptops über </w:t>
      </w:r>
      <w:proofErr w:type="spellStart"/>
      <w:r>
        <w:t>Littera</w:t>
      </w:r>
      <w:proofErr w:type="spellEnd"/>
      <w:r>
        <w:t xml:space="preserve">. </w:t>
      </w:r>
      <w:r w:rsidR="00DC4C22">
        <w:t>Unter Umständen ist es hilfreich, die Laptops jeweils mit einem Barcode zu versehen.</w:t>
      </w:r>
    </w:p>
    <w:sectPr w:rsidR="00CE7E20" w:rsidRPr="00CE7E20" w:rsidSect="005F2878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269F4" w14:textId="77777777" w:rsidR="00D81F1F" w:rsidRDefault="00D81F1F" w:rsidP="00F91073">
      <w:pPr>
        <w:spacing w:line="240" w:lineRule="auto"/>
      </w:pPr>
      <w:r>
        <w:separator/>
      </w:r>
    </w:p>
  </w:endnote>
  <w:endnote w:type="continuationSeparator" w:id="0">
    <w:p w14:paraId="40345EFB" w14:textId="77777777" w:rsidR="00D81F1F" w:rsidRDefault="00D81F1F" w:rsidP="00F91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09B01" w14:textId="77777777" w:rsidR="00D81F1F" w:rsidRDefault="00D81F1F" w:rsidP="00F91073">
      <w:pPr>
        <w:spacing w:line="240" w:lineRule="auto"/>
      </w:pPr>
      <w:r>
        <w:separator/>
      </w:r>
    </w:p>
  </w:footnote>
  <w:footnote w:type="continuationSeparator" w:id="0">
    <w:p w14:paraId="0FB96119" w14:textId="77777777" w:rsidR="00D81F1F" w:rsidRDefault="00D81F1F" w:rsidP="00F910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A1346" w14:textId="41325684" w:rsidR="00CE7E20" w:rsidRDefault="00CE7E20" w:rsidP="00F91073">
    <w:pPr>
      <w:pStyle w:val="Header"/>
      <w:rPr>
        <w:sz w:val="16"/>
        <w:szCs w:val="16"/>
      </w:rPr>
    </w:pPr>
    <w:r w:rsidRPr="00F91073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93AEB73" wp14:editId="09808686">
          <wp:simplePos x="0" y="0"/>
          <wp:positionH relativeFrom="column">
            <wp:posOffset>3768725</wp:posOffset>
          </wp:positionH>
          <wp:positionV relativeFrom="paragraph">
            <wp:posOffset>41777</wp:posOffset>
          </wp:positionV>
          <wp:extent cx="1940560" cy="253365"/>
          <wp:effectExtent l="0" t="0" r="2540" b="635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253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156728" w14:textId="7B45D611" w:rsidR="00F91073" w:rsidRDefault="00F91073" w:rsidP="00F91073">
    <w:pPr>
      <w:pStyle w:val="Header"/>
      <w:rPr>
        <w:sz w:val="16"/>
        <w:szCs w:val="16"/>
      </w:rPr>
    </w:pPr>
    <w:r w:rsidRPr="00F91073">
      <w:rPr>
        <w:sz w:val="16"/>
        <w:szCs w:val="16"/>
      </w:rPr>
      <w:t>Nowak</w:t>
    </w:r>
  </w:p>
  <w:p w14:paraId="3556899A" w14:textId="7DE622FE" w:rsidR="00CE7E20" w:rsidRPr="00F91073" w:rsidRDefault="00CE7E20" w:rsidP="00F91073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A7A9F"/>
    <w:multiLevelType w:val="hybridMultilevel"/>
    <w:tmpl w:val="DD4A158E"/>
    <w:lvl w:ilvl="0" w:tplc="CA9436D4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20"/>
    <w:rsid w:val="000B7067"/>
    <w:rsid w:val="002A675E"/>
    <w:rsid w:val="005F2878"/>
    <w:rsid w:val="006A7117"/>
    <w:rsid w:val="008614D7"/>
    <w:rsid w:val="00926D87"/>
    <w:rsid w:val="009E77E2"/>
    <w:rsid w:val="00CE7E20"/>
    <w:rsid w:val="00D81F1F"/>
    <w:rsid w:val="00D919DB"/>
    <w:rsid w:val="00DC4C22"/>
    <w:rsid w:val="00DE5388"/>
    <w:rsid w:val="00F9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574565"/>
  <w15:chartTrackingRefBased/>
  <w15:docId w15:val="{5A123BA1-F86F-0D43-992D-D1A3C316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E20"/>
    <w:pPr>
      <w:spacing w:line="276" w:lineRule="auto"/>
    </w:pPr>
    <w:rPr>
      <w:rFonts w:asciiTheme="majorHAnsi" w:hAnsiTheme="majorHAnsi" w:cstheme="majorHAnsi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75E"/>
    <w:pPr>
      <w:keepNext/>
      <w:keepLines/>
      <w:spacing w:before="240" w:after="120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75E"/>
    <w:pPr>
      <w:spacing w:before="120" w:after="120"/>
      <w:outlineLvl w:val="1"/>
    </w:pPr>
    <w:rPr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675E"/>
    <w:pPr>
      <w:spacing w:before="120" w:after="120"/>
      <w:outlineLvl w:val="2"/>
    </w:pPr>
    <w:rPr>
      <w:color w:val="000000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75E"/>
    <w:rPr>
      <w:rFonts w:asciiTheme="majorHAnsi" w:eastAsiaTheme="majorEastAsia" w:hAnsiTheme="majorHAnsi" w:cstheme="majorHAnsi"/>
      <w:b/>
      <w:bCs/>
      <w:color w:val="000000" w:themeColor="text1"/>
      <w:sz w:val="32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2A675E"/>
    <w:rPr>
      <w:rFonts w:asciiTheme="majorHAnsi" w:hAnsiTheme="majorHAnsi" w:cstheme="majorHAnsi"/>
      <w:b/>
      <w:bCs/>
      <w:color w:val="000000" w:themeColor="text1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2A675E"/>
    <w:rPr>
      <w:rFonts w:asciiTheme="majorHAnsi" w:hAnsiTheme="majorHAnsi" w:cstheme="majorHAnsi"/>
      <w:color w:val="000000" w:themeColor="text1"/>
      <w:u w:val="single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F9107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073"/>
    <w:rPr>
      <w:rFonts w:asciiTheme="majorHAnsi" w:hAnsiTheme="majorHAnsi" w:cstheme="majorHAnsi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F9107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073"/>
    <w:rPr>
      <w:rFonts w:asciiTheme="majorHAnsi" w:hAnsiTheme="majorHAnsi" w:cstheme="majorHAnsi"/>
      <w:lang w:val="de-DE"/>
    </w:rPr>
  </w:style>
  <w:style w:type="paragraph" w:styleId="ListParagraph">
    <w:name w:val="List Paragraph"/>
    <w:basedOn w:val="Normal"/>
    <w:uiPriority w:val="34"/>
    <w:qFormat/>
    <w:rsid w:val="00CE7E20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DE5388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DE5388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DE5388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DE5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nnis/Library/Group%20Containers/UBF8T346G9.Office/User%20Content.localized/Templates.localized/MZ%20FF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MZ FFM.dotx</Template>
  <TotalTime>12</TotalTime>
  <Pages>5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Dennis Nowak</cp:lastModifiedBy>
  <cp:revision>2</cp:revision>
  <dcterms:created xsi:type="dcterms:W3CDTF">2021-01-13T08:42:00Z</dcterms:created>
  <dcterms:modified xsi:type="dcterms:W3CDTF">2021-01-13T08:57:00Z</dcterms:modified>
</cp:coreProperties>
</file>